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7A8A1" w14:textId="77777777" w:rsidR="00A8415D" w:rsidRPr="00AC12F1" w:rsidRDefault="00A8415D" w:rsidP="00AC12F1">
      <w:pPr>
        <w:spacing w:line="0" w:lineRule="atLeast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12F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AC12F1">
        <w:rPr>
          <w:rFonts w:ascii="Times New Roman" w:eastAsia="Times New Roman" w:hAnsi="Times New Roman" w:cs="Times New Roman"/>
          <w:sz w:val="28"/>
          <w:szCs w:val="28"/>
        </w:rPr>
        <w:t>1</w:t>
      </w:r>
      <w:r w:rsidR="0044539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C12F1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551CE195" w14:textId="77777777" w:rsidR="009C0B1A" w:rsidRPr="00AC12F1" w:rsidRDefault="009C0B1A" w:rsidP="00AC12F1">
      <w:pPr>
        <w:ind w:left="5103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06FAB4" w14:textId="77777777" w:rsidR="00E45F32" w:rsidRPr="00AC12F1" w:rsidRDefault="00E45F32" w:rsidP="00AC12F1">
      <w:pPr>
        <w:spacing w:line="0" w:lineRule="atLeast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AC12F1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  <w:r w:rsidRPr="00AC12F1">
        <w:rPr>
          <w:rFonts w:ascii="Times New Roman" w:eastAsia="Times New Roman" w:hAnsi="Times New Roman" w:cs="Times New Roman"/>
          <w:sz w:val="28"/>
          <w:szCs w:val="28"/>
        </w:rPr>
        <w:br/>
        <w:t>к Правилам оказания государственной услуги «Прием пассажирской</w:t>
      </w:r>
      <w:r w:rsidRPr="00AC12F1">
        <w:rPr>
          <w:rFonts w:ascii="Times New Roman" w:eastAsia="Times New Roman" w:hAnsi="Times New Roman" w:cs="Times New Roman"/>
          <w:sz w:val="28"/>
          <w:szCs w:val="28"/>
        </w:rPr>
        <w:br/>
        <w:t>таможенной декларации»</w:t>
      </w:r>
    </w:p>
    <w:p w14:paraId="36CCA29C" w14:textId="77777777" w:rsidR="00E45F32" w:rsidRPr="00AC12F1" w:rsidRDefault="00E45F32" w:rsidP="00E45F32">
      <w:pPr>
        <w:spacing w:line="0" w:lineRule="atLeast"/>
        <w:ind w:left="169" w:firstLine="1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7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843"/>
        <w:gridCol w:w="7088"/>
      </w:tblGrid>
      <w:tr w:rsidR="00E45F32" w:rsidRPr="00AC12F1" w14:paraId="4CE35D06" w14:textId="77777777" w:rsidTr="00E45F32">
        <w:trPr>
          <w:trHeight w:val="30"/>
        </w:trPr>
        <w:tc>
          <w:tcPr>
            <w:tcW w:w="947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6FEA1" w14:textId="77777777" w:rsidR="00E45F32" w:rsidRPr="00AC12F1" w:rsidRDefault="00E45F32" w:rsidP="00E45F32">
            <w:pPr>
              <w:spacing w:line="0" w:lineRule="atLeast"/>
              <w:ind w:firstLine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требований к оказанию государственной услуги «Прием пассажирской таможенной декларации»</w:t>
            </w:r>
          </w:p>
        </w:tc>
      </w:tr>
      <w:tr w:rsidR="00E45F32" w:rsidRPr="00AC12F1" w14:paraId="53DFD59A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496A8" w14:textId="77777777" w:rsidR="00E45F32" w:rsidRPr="00AC12F1" w:rsidRDefault="00E45F32" w:rsidP="00E45F32">
            <w:pPr>
              <w:spacing w:line="0" w:lineRule="atLeast"/>
              <w:ind w:firstLine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47EF4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услугодателя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71AE6" w14:textId="77777777" w:rsidR="00E45F32" w:rsidRPr="00AC12F1" w:rsidRDefault="00E45F32" w:rsidP="00E45F32">
            <w:pPr>
              <w:spacing w:line="0" w:lineRule="atLeast"/>
              <w:ind w:left="132" w:right="120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      </w:r>
          </w:p>
        </w:tc>
      </w:tr>
      <w:tr w:rsidR="00E45F32" w:rsidRPr="00AC12F1" w14:paraId="7F9A92A3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24BF0" w14:textId="77777777" w:rsidR="00E45F32" w:rsidRPr="00AC12F1" w:rsidRDefault="00E45F32" w:rsidP="00E45F32">
            <w:pPr>
              <w:spacing w:line="0" w:lineRule="atLeast"/>
              <w:ind w:firstLine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80B9B" w14:textId="77777777" w:rsidR="00E45F32" w:rsidRPr="00AC12F1" w:rsidRDefault="00E45F32" w:rsidP="00E45F32">
            <w:pPr>
              <w:spacing w:line="0" w:lineRule="atLeast"/>
              <w:ind w:right="17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215D9" w14:textId="77777777" w:rsidR="00E45F32" w:rsidRPr="00AC12F1" w:rsidRDefault="00E45F32" w:rsidP="00E45F32">
            <w:pPr>
              <w:spacing w:line="0" w:lineRule="atLeast"/>
              <w:ind w:left="132" w:right="120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пассажирской таможенной декларации (далее – ПТД) и выдача результата оказания государственной услуги осуществляется:</w:t>
            </w:r>
          </w:p>
          <w:p w14:paraId="036CE5D3" w14:textId="77777777" w:rsidR="00E45F32" w:rsidRPr="00AC12F1" w:rsidRDefault="00E45F32" w:rsidP="00E45F32">
            <w:pPr>
              <w:spacing w:line="0" w:lineRule="atLeast"/>
              <w:ind w:left="132" w:right="120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через услугодателя;</w:t>
            </w:r>
          </w:p>
          <w:p w14:paraId="03B987C7" w14:textId="77777777" w:rsidR="00E45F32" w:rsidRPr="00AC12F1" w:rsidRDefault="00E45F32" w:rsidP="00E45F32">
            <w:pPr>
              <w:spacing w:line="0" w:lineRule="atLeast"/>
              <w:ind w:left="132" w:right="120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посредством веб-портала «электронного правительства» www.egov.kz (далее – портал).</w:t>
            </w:r>
          </w:p>
        </w:tc>
      </w:tr>
      <w:tr w:rsidR="00E45F32" w:rsidRPr="00AC12F1" w14:paraId="04DF34A6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88401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CFFE4" w14:textId="77777777" w:rsidR="00E45F32" w:rsidRPr="00AC12F1" w:rsidRDefault="00E45F32" w:rsidP="00E45F32">
            <w:pPr>
              <w:tabs>
                <w:tab w:val="left" w:pos="490"/>
              </w:tabs>
              <w:spacing w:line="0" w:lineRule="atLeast"/>
              <w:ind w:right="37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1AC62" w14:textId="77777777" w:rsidR="00E45F32" w:rsidRPr="00AC12F1" w:rsidRDefault="00E45F32" w:rsidP="00AC12F1">
            <w:pPr>
              <w:spacing w:line="0" w:lineRule="atLeast"/>
              <w:ind w:left="132" w:right="120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товаров для личного пользования должен быть завершен услугодателем в течение 4 (четырех) часов рабочего времени с момента регистрации пассажирской таможенной декларации.</w:t>
            </w:r>
          </w:p>
        </w:tc>
      </w:tr>
      <w:tr w:rsidR="00E45F32" w:rsidRPr="00AC12F1" w14:paraId="2756A0A0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38054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EB695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6871" w14:textId="77777777" w:rsidR="00E45F32" w:rsidRPr="00AC12F1" w:rsidRDefault="00E45F32" w:rsidP="00E45F32">
            <w:pPr>
              <w:spacing w:line="0" w:lineRule="atLeast"/>
              <w:ind w:left="132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(частично автоматизированная) /бумажная.</w:t>
            </w:r>
          </w:p>
        </w:tc>
      </w:tr>
      <w:tr w:rsidR="00E45F32" w:rsidRPr="00AC12F1" w14:paraId="246341F5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CF16B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60CD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C6486" w14:textId="77777777" w:rsidR="00E45F32" w:rsidRPr="00AC12F1" w:rsidRDefault="00E45F32" w:rsidP="00E45F32">
            <w:pPr>
              <w:spacing w:line="0" w:lineRule="atLeast"/>
              <w:ind w:left="132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Регистрация ПТД, либо мотивированный ответ об отказе в регистрации ПТД в случаях и по основаниям, указанным в пункте 9 настоящего Перечня.</w:t>
            </w:r>
          </w:p>
          <w:p w14:paraId="74095087" w14:textId="77777777" w:rsidR="00E45F32" w:rsidRPr="00AC12F1" w:rsidRDefault="00E45F32" w:rsidP="00E45F32">
            <w:pPr>
              <w:spacing w:line="0" w:lineRule="atLeast"/>
              <w:ind w:left="132"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5F32" w:rsidRPr="00AC12F1" w14:paraId="056F1495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11AC" w14:textId="77777777" w:rsidR="00E45F32" w:rsidRPr="00AC12F1" w:rsidRDefault="00E45F32" w:rsidP="00E45F32">
            <w:pPr>
              <w:spacing w:line="0" w:lineRule="atLeast"/>
              <w:ind w:left="111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0B9C5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платы, взимаемой с услугополучателя при оказании государственной услуги, и способы ее взимания в случаях, </w:t>
            </w: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предусмотренных законодательством Республики Казахстан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37C93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услуга оказывается бесплатно.</w:t>
            </w:r>
          </w:p>
        </w:tc>
      </w:tr>
      <w:tr w:rsidR="00E45F32" w:rsidRPr="00AC12F1" w14:paraId="7571FB7D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5514D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CC126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работы услугодателя и объектов информации</w:t>
            </w:r>
          </w:p>
          <w:p w14:paraId="504AC843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19D09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 </w:t>
            </w: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 праздниках в Республике Казахстан» (далее – Закон о праздниках), за исключением услугодателя, для которого уполномоченным органом в сфере таможенного дела установлен круглосуточный режим работы.</w:t>
            </w:r>
          </w:p>
          <w:p w14:paraId="53225549" w14:textId="77777777" w:rsidR="00E45F32" w:rsidRPr="00FC534F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услуга оказывается в порядке очереди, </w:t>
            </w:r>
            <w:r w:rsidRPr="00FC53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без предварительной записи и ускоренного обслуживания;</w:t>
            </w:r>
          </w:p>
          <w:p w14:paraId="672EA463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3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2) портала </w:t>
            </w: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РК, прием заявления и выдача результата оказания государственной услуги осуществляется следующим рабочим днем).</w:t>
            </w:r>
          </w:p>
          <w:p w14:paraId="03656620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 мест оказания государственной услуги размещены на интернет-ресурсе:</w:t>
            </w:r>
          </w:p>
          <w:p w14:paraId="640B8C46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услугодателя www.kgd.gov.kz;</w:t>
            </w:r>
          </w:p>
          <w:p w14:paraId="2A11518B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портале www.egov.kz.</w:t>
            </w:r>
          </w:p>
        </w:tc>
      </w:tr>
      <w:tr w:rsidR="00E45F32" w:rsidRPr="00AC12F1" w14:paraId="379E7C5E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9DAE1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EB5F1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ADF9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оказания государственной услуги представляются заполненная ПТД и документы, на основании которых заполнена ПТД.</w:t>
            </w:r>
          </w:p>
          <w:p w14:paraId="7E7D17F9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документам, подтверждающим сведения, заявленные в ПТД, относятся:</w:t>
            </w:r>
          </w:p>
          <w:p w14:paraId="200DA897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документы, удостоверяющие личность (в том числе несовершеннолетнего лица);</w:t>
            </w:r>
          </w:p>
          <w:p w14:paraId="47096985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имеющиеся у физического лица документы, подтверждающие стоимость товаров для личного пользования, в отношении которых осуществляется таможенное декларирование;</w:t>
            </w:r>
          </w:p>
          <w:p w14:paraId="4F21E3CA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документы, подтверждающие соблюдение запретов и ограничений, подлежащих соблюдению </w:t>
            </w: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физическими лицами в соответствии со статьей 8 Кодекса Республики Казахстан «О таможенном регулировании в Республике Казахстан» (далее – Таможенный кодекс), если соблюдение запретов и ограничений подтверждается представлением таких документов;</w:t>
            </w:r>
          </w:p>
          <w:p w14:paraId="622C995E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транспортные (перевозочные) документы;</w:t>
            </w:r>
          </w:p>
          <w:p w14:paraId="640494F2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документы, подтверждающие соблюдение условий ввоза с освобождением от уплаты таможенных пошлин, налогов, в том числе подтверждающие признание иностранного физического лица, переселившимся на постоянное место жительства в Республику Казахстан, либо получение иностранным физическим лицом статуса беженца, кандаса в соответствии с законодательством Республики Казахстан;</w:t>
            </w:r>
          </w:p>
          <w:p w14:paraId="1ED2F40A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пассажирская таможенная декларация, оформленная при ввозе транспортного средства для личного пользования на таможенную территорию Евразийского экономического союза, и подтверждающая выпуск такого транспортного средства для временного нахождения на таможенной территории Евразийского экономического союза;</w:t>
            </w:r>
          </w:p>
          <w:p w14:paraId="1DE8DB3B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документы, содержащие сведения, позволяющие идентифицировать транспортное средство для личного пользования или части такого транспортного средства для личного пользования, подлежащие таможенному декларированию в соответствии с подпунктом 11) пункта 1 статьи 343 Таможенного кодекса;</w:t>
            </w:r>
          </w:p>
          <w:p w14:paraId="092F37BC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8) документы, подтверждающие право владения, пользования и (или) распоряжения транспортным средством для личного пользования;</w:t>
            </w:r>
          </w:p>
          <w:p w14:paraId="7379DDD8" w14:textId="3AF12A12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9) документы, подтверждающие происхождение наличных денежных средств и (или) денежных инструментов в случаях, определяемых </w:t>
            </w:r>
            <w:r w:rsidR="00EB770F" w:rsidRP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Евразийск</w:t>
            </w:r>
            <w:r w:rsid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EB770F" w:rsidRP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</w:t>
            </w:r>
            <w:r w:rsid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EB770F" w:rsidRP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</w:t>
            </w:r>
            <w:r w:rsid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ей;</w:t>
            </w:r>
          </w:p>
          <w:p w14:paraId="25408A4D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10) документы, указанные в пунктах 19 и 20 статьи 343 Таможенного кодекса;</w:t>
            </w:r>
          </w:p>
          <w:p w14:paraId="380675ED" w14:textId="2299B02A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11) доверенность или иной документ, подтверждающие полномочия лица, действующего от имени и по поручению декларанта, в случаях, определенных </w:t>
            </w:r>
            <w:r w:rsidR="00EB770F" w:rsidRPr="00EB7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Евразийской экономической комиссией</w:t>
            </w:r>
            <w:bookmarkStart w:id="3" w:name="_GoBack"/>
            <w:bookmarkEnd w:id="3"/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пунктом 11 статьи 343 Таможенного кодекса.</w:t>
            </w:r>
          </w:p>
          <w:p w14:paraId="6AE6E9A6" w14:textId="77777777" w:rsidR="00E45F32" w:rsidRPr="00AC12F1" w:rsidRDefault="00E45F32" w:rsidP="00E45F32">
            <w:pPr>
              <w:spacing w:line="0" w:lineRule="atLeast"/>
              <w:ind w:left="132" w:right="131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E45F32" w:rsidRPr="00AC12F1" w14:paraId="005E94D9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5EDC0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EC328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1984B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Основаниями для отказа в оказании государственной услуги являются:</w:t>
            </w:r>
          </w:p>
          <w:p w14:paraId="4C5C4904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несоблюдение услугополучателем требований, предусмотренных пунктом 1 статьи 343 Таможенного кодекса.</w:t>
            </w:r>
          </w:p>
          <w:p w14:paraId="0B69FB25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7BD46200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1DC0969C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E45F32" w:rsidRPr="00AC12F1" w14:paraId="2EE8267E" w14:textId="77777777" w:rsidTr="00E45F32">
        <w:trPr>
          <w:trHeight w:val="30"/>
        </w:trPr>
        <w:tc>
          <w:tcPr>
            <w:tcW w:w="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108D2" w14:textId="77777777" w:rsidR="00E45F32" w:rsidRPr="00AC12F1" w:rsidRDefault="00E45F32" w:rsidP="00E45F32">
            <w:pPr>
              <w:spacing w:line="0" w:lineRule="atLeast"/>
              <w:ind w:left="169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C3EC7" w14:textId="77777777" w:rsidR="00E45F32" w:rsidRPr="00AC12F1" w:rsidRDefault="00E45F32" w:rsidP="00E45F32">
            <w:pPr>
              <w:spacing w:line="0" w:lineRule="atLeast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11C07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      </w:r>
          </w:p>
          <w:p w14:paraId="52DD1A2C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телефоны единый контакт-центр по вопросам оказания государственных услуг: 1414, 8-800-080-7777.</w:t>
            </w:r>
          </w:p>
          <w:p w14:paraId="0741FDE7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09B63A53" w14:textId="77777777" w:rsidR="00E45F32" w:rsidRPr="00AC12F1" w:rsidRDefault="00E45F32" w:rsidP="00E45F32">
            <w:pPr>
              <w:spacing w:line="0" w:lineRule="atLeast"/>
              <w:ind w:left="-10" w:right="213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1B198D49" w14:textId="77777777" w:rsidR="00851CE1" w:rsidRPr="00AC12F1" w:rsidRDefault="00851CE1" w:rsidP="00851CE1">
      <w:pPr>
        <w:spacing w:line="0" w:lineRule="atLeast"/>
        <w:ind w:left="304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1CE1" w:rsidRPr="00AC12F1" w:rsidSect="00AF1D88">
      <w:headerReference w:type="default" r:id="rId7"/>
      <w:pgSz w:w="11906" w:h="16838"/>
      <w:pgMar w:top="1418" w:right="851" w:bottom="1418" w:left="1418" w:header="708" w:footer="708" w:gutter="0"/>
      <w:pgNumType w:start="125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73F" w16cex:dateUtc="2025-12-12T0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A5530E" w16cid:durableId="2CE677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2B52C" w14:textId="77777777" w:rsidR="00E14546" w:rsidRDefault="00E14546" w:rsidP="00426950">
      <w:pPr>
        <w:spacing w:line="240" w:lineRule="auto"/>
      </w:pPr>
      <w:r>
        <w:separator/>
      </w:r>
    </w:p>
  </w:endnote>
  <w:endnote w:type="continuationSeparator" w:id="0">
    <w:p w14:paraId="3306D75E" w14:textId="77777777" w:rsidR="00E14546" w:rsidRDefault="00E14546" w:rsidP="00426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78A26" w14:textId="77777777" w:rsidR="00E14546" w:rsidRDefault="00E14546" w:rsidP="00426950">
      <w:pPr>
        <w:spacing w:line="240" w:lineRule="auto"/>
      </w:pPr>
      <w:r>
        <w:separator/>
      </w:r>
    </w:p>
  </w:footnote>
  <w:footnote w:type="continuationSeparator" w:id="0">
    <w:p w14:paraId="47F8F083" w14:textId="77777777" w:rsidR="00E14546" w:rsidRDefault="00E14546" w:rsidP="00426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5572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169B569" w14:textId="28E75BB2" w:rsidR="00426950" w:rsidRPr="00426950" w:rsidRDefault="0042695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69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69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69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770F">
          <w:rPr>
            <w:rFonts w:ascii="Times New Roman" w:hAnsi="Times New Roman" w:cs="Times New Roman"/>
            <w:noProof/>
            <w:sz w:val="24"/>
            <w:szCs w:val="24"/>
          </w:rPr>
          <w:t>125</w:t>
        </w:r>
        <w:r w:rsidRPr="004269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616CF0" w14:textId="77777777" w:rsidR="00426950" w:rsidRDefault="004269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66F17"/>
    <w:rsid w:val="000D17BB"/>
    <w:rsid w:val="0014236E"/>
    <w:rsid w:val="0018685B"/>
    <w:rsid w:val="001C4B9F"/>
    <w:rsid w:val="001C4E26"/>
    <w:rsid w:val="00220F32"/>
    <w:rsid w:val="002C3150"/>
    <w:rsid w:val="002D058D"/>
    <w:rsid w:val="00380AAA"/>
    <w:rsid w:val="003C23C7"/>
    <w:rsid w:val="003E0955"/>
    <w:rsid w:val="00426950"/>
    <w:rsid w:val="00437668"/>
    <w:rsid w:val="00445391"/>
    <w:rsid w:val="004B4CD8"/>
    <w:rsid w:val="004D1170"/>
    <w:rsid w:val="004F1A31"/>
    <w:rsid w:val="005662EE"/>
    <w:rsid w:val="005E320A"/>
    <w:rsid w:val="00624DF0"/>
    <w:rsid w:val="006834A2"/>
    <w:rsid w:val="006B1046"/>
    <w:rsid w:val="006B1DE3"/>
    <w:rsid w:val="00792019"/>
    <w:rsid w:val="007D25B9"/>
    <w:rsid w:val="007E04CC"/>
    <w:rsid w:val="00823D97"/>
    <w:rsid w:val="008431C8"/>
    <w:rsid w:val="008440EB"/>
    <w:rsid w:val="00851CE1"/>
    <w:rsid w:val="00891DC3"/>
    <w:rsid w:val="008A6309"/>
    <w:rsid w:val="008D0649"/>
    <w:rsid w:val="008E19E1"/>
    <w:rsid w:val="00934CFE"/>
    <w:rsid w:val="00947A35"/>
    <w:rsid w:val="00953C78"/>
    <w:rsid w:val="00961B15"/>
    <w:rsid w:val="00980A6F"/>
    <w:rsid w:val="009A5835"/>
    <w:rsid w:val="009C0B1A"/>
    <w:rsid w:val="009D0D1D"/>
    <w:rsid w:val="009E40ED"/>
    <w:rsid w:val="00A15E90"/>
    <w:rsid w:val="00A312C9"/>
    <w:rsid w:val="00A42FAF"/>
    <w:rsid w:val="00A8415D"/>
    <w:rsid w:val="00AC12F1"/>
    <w:rsid w:val="00AC687C"/>
    <w:rsid w:val="00AD1F88"/>
    <w:rsid w:val="00AF1D88"/>
    <w:rsid w:val="00AF30F3"/>
    <w:rsid w:val="00B12FC0"/>
    <w:rsid w:val="00B3235B"/>
    <w:rsid w:val="00B577E6"/>
    <w:rsid w:val="00B612A5"/>
    <w:rsid w:val="00BD692B"/>
    <w:rsid w:val="00BE6F97"/>
    <w:rsid w:val="00C1174C"/>
    <w:rsid w:val="00C56BCB"/>
    <w:rsid w:val="00CA33C8"/>
    <w:rsid w:val="00D146BF"/>
    <w:rsid w:val="00D8440E"/>
    <w:rsid w:val="00DD6B72"/>
    <w:rsid w:val="00DF494A"/>
    <w:rsid w:val="00E14546"/>
    <w:rsid w:val="00E14D61"/>
    <w:rsid w:val="00E37B0A"/>
    <w:rsid w:val="00E45F32"/>
    <w:rsid w:val="00E55AA2"/>
    <w:rsid w:val="00EB770F"/>
    <w:rsid w:val="00EF0119"/>
    <w:rsid w:val="00F1226A"/>
    <w:rsid w:val="00F3372A"/>
    <w:rsid w:val="00FC038D"/>
    <w:rsid w:val="00FC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35A0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2695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950"/>
  </w:style>
  <w:style w:type="paragraph" w:styleId="a9">
    <w:name w:val="footer"/>
    <w:basedOn w:val="a"/>
    <w:link w:val="aa"/>
    <w:uiPriority w:val="99"/>
    <w:unhideWhenUsed/>
    <w:rsid w:val="0042695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950"/>
  </w:style>
  <w:style w:type="character" w:styleId="ab">
    <w:name w:val="annotation reference"/>
    <w:basedOn w:val="a0"/>
    <w:uiPriority w:val="99"/>
    <w:semiHidden/>
    <w:unhideWhenUsed/>
    <w:rsid w:val="00AF30F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30F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30F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30F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30F3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B770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B7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10</cp:revision>
  <dcterms:created xsi:type="dcterms:W3CDTF">2025-11-19T04:31:00Z</dcterms:created>
  <dcterms:modified xsi:type="dcterms:W3CDTF">2025-12-17T05:15:00Z</dcterms:modified>
</cp:coreProperties>
</file>